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DD" w:rsidRDefault="00C667DD" w:rsidP="00CB7D4C">
      <w:pPr>
        <w:jc w:val="center"/>
        <w:rPr>
          <w:b/>
          <w:sz w:val="28"/>
        </w:rPr>
      </w:pPr>
      <w:r w:rsidRPr="00D8774E">
        <w:rPr>
          <w:b/>
          <w:sz w:val="28"/>
        </w:rPr>
        <w:t xml:space="preserve">HƯỚNG DẪN SINH VIÊN </w:t>
      </w:r>
      <w:r>
        <w:rPr>
          <w:b/>
          <w:sz w:val="28"/>
        </w:rPr>
        <w:t>NỘP THUYẾT MINH</w:t>
      </w:r>
      <w:r>
        <w:rPr>
          <w:b/>
          <w:sz w:val="28"/>
        </w:rPr>
        <w:t xml:space="preserve"> (</w:t>
      </w:r>
      <w:r w:rsidRPr="00C667DD">
        <w:rPr>
          <w:b/>
          <w:color w:val="FF0000"/>
          <w:sz w:val="28"/>
        </w:rPr>
        <w:t>trước ngày 5/12/2019)</w:t>
      </w:r>
    </w:p>
    <w:p w:rsidR="00C667DD" w:rsidRDefault="00C667DD" w:rsidP="00C667DD">
      <w:pPr>
        <w:pStyle w:val="NormalWeb"/>
        <w:spacing w:before="0" w:beforeAutospacing="0" w:after="0" w:afterAutospacing="0"/>
      </w:pPr>
    </w:p>
    <w:p w:rsidR="00C667DD" w:rsidRDefault="00C667DD" w:rsidP="00C667DD">
      <w:pPr>
        <w:pStyle w:val="NormalWeb"/>
        <w:spacing w:before="0" w:beforeAutospacing="0" w:after="0" w:afterAutospacing="0"/>
      </w:pPr>
      <w:r>
        <w:t>Sinh viên gửi cho giáo viên chấm điểm trong Hội đồng bảo vệ LV</w:t>
      </w:r>
      <w:r w:rsidRPr="008C08BC">
        <w:t>TN</w:t>
      </w:r>
      <w:r>
        <w:t xml:space="preserve">: </w:t>
      </w:r>
    </w:p>
    <w:p w:rsidR="00C667DD" w:rsidRDefault="00C667DD" w:rsidP="00C667DD">
      <w:pPr>
        <w:pStyle w:val="NormalWeb"/>
        <w:numPr>
          <w:ilvl w:val="0"/>
          <w:numId w:val="3"/>
        </w:numPr>
        <w:spacing w:before="0" w:beforeAutospacing="0" w:after="0" w:afterAutospacing="0"/>
        <w:ind w:left="260" w:hanging="283"/>
        <w:rPr>
          <w:b/>
        </w:rPr>
      </w:pPr>
      <w:r w:rsidRPr="00FA4BA4">
        <w:rPr>
          <w:b/>
        </w:rPr>
        <w:t>Bản in thuyết minh hoàn chỉnh</w:t>
      </w:r>
      <w:r>
        <w:rPr>
          <w:b/>
        </w:rPr>
        <w:t xml:space="preserve">; </w:t>
      </w:r>
    </w:p>
    <w:p w:rsidR="00C667DD" w:rsidRDefault="00C667DD" w:rsidP="00C667DD">
      <w:pPr>
        <w:pStyle w:val="NormalWeb"/>
        <w:numPr>
          <w:ilvl w:val="0"/>
          <w:numId w:val="3"/>
        </w:numPr>
        <w:spacing w:before="0" w:beforeAutospacing="0" w:after="0" w:afterAutospacing="0"/>
        <w:ind w:left="260" w:hanging="283"/>
        <w:rPr>
          <w:b/>
        </w:rPr>
      </w:pPr>
      <w:r w:rsidRPr="00FA4BA4">
        <w:rPr>
          <w:b/>
        </w:rPr>
        <w:t>Mẫu</w:t>
      </w:r>
      <w:r>
        <w:rPr>
          <w:b/>
        </w:rPr>
        <w:t xml:space="preserve"> đ</w:t>
      </w:r>
      <w:r w:rsidRPr="00FA4BA4">
        <w:rPr>
          <w:b/>
        </w:rPr>
        <w:t xml:space="preserve">ánh giá </w:t>
      </w:r>
      <w:r>
        <w:rPr>
          <w:b/>
        </w:rPr>
        <w:t>thuyết minh đề tài LVTN;</w:t>
      </w:r>
    </w:p>
    <w:p w:rsidR="00C667DD" w:rsidRDefault="00C667DD" w:rsidP="00C667DD">
      <w:pPr>
        <w:rPr>
          <w:b/>
          <w:sz w:val="28"/>
        </w:rPr>
      </w:pPr>
      <w:r>
        <w:rPr>
          <w:b/>
        </w:rPr>
        <w:t xml:space="preserve">3) </w:t>
      </w:r>
      <w:r>
        <w:rPr>
          <w:b/>
        </w:rPr>
        <w:t>Bản vẽ, CD,… (nếu có</w:t>
      </w:r>
      <w:r w:rsidRPr="00106150">
        <w:rPr>
          <w:b/>
        </w:rPr>
        <w:t>)</w:t>
      </w:r>
    </w:p>
    <w:p w:rsidR="00C667DD" w:rsidRDefault="00C667DD" w:rsidP="00C667DD">
      <w:pPr>
        <w:rPr>
          <w:b/>
          <w:sz w:val="28"/>
        </w:rPr>
      </w:pPr>
      <w:bookmarkStart w:id="0" w:name="_GoBack"/>
      <w:bookmarkEnd w:id="0"/>
    </w:p>
    <w:p w:rsidR="00C667DD" w:rsidRDefault="00C667DD" w:rsidP="00CB7D4C">
      <w:pPr>
        <w:jc w:val="center"/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</w:t>
      </w:r>
    </w:p>
    <w:p w:rsidR="00C667DD" w:rsidRDefault="00C667DD" w:rsidP="00C667DD">
      <w:pPr>
        <w:rPr>
          <w:b/>
          <w:sz w:val="28"/>
        </w:rPr>
      </w:pPr>
    </w:p>
    <w:p w:rsidR="00CB7D4C" w:rsidRPr="00D8774E" w:rsidRDefault="00CB7D4C" w:rsidP="00CB7D4C">
      <w:pPr>
        <w:jc w:val="center"/>
        <w:rPr>
          <w:b/>
          <w:sz w:val="28"/>
        </w:rPr>
      </w:pPr>
      <w:r w:rsidRPr="00D8774E">
        <w:rPr>
          <w:b/>
          <w:sz w:val="28"/>
        </w:rPr>
        <w:t>HƯỚNG DẪN SINH VIÊN THỰC HIỆN</w:t>
      </w:r>
      <w:r w:rsidR="00055600">
        <w:rPr>
          <w:b/>
          <w:sz w:val="28"/>
        </w:rPr>
        <w:t xml:space="preserve"> NỘP FILE VÀ THUYẾT MINH</w:t>
      </w:r>
    </w:p>
    <w:p w:rsidR="00CB7D4C" w:rsidRPr="00055600" w:rsidRDefault="00055600" w:rsidP="00055600">
      <w:pPr>
        <w:spacing w:before="120" w:after="120"/>
        <w:rPr>
          <w:b/>
          <w:sz w:val="32"/>
        </w:rPr>
      </w:pPr>
      <w:r w:rsidRPr="00055600">
        <w:rPr>
          <w:b/>
          <w:sz w:val="28"/>
          <w:highlight w:val="lightGray"/>
        </w:rPr>
        <w:t>A. NỘP VỀ BỘ MÔN</w:t>
      </w:r>
    </w:p>
    <w:p w:rsidR="00CB7D4C" w:rsidRDefault="00CB7D4C" w:rsidP="00CB7D4C">
      <w:r>
        <w:t xml:space="preserve">Sau buổi báo cáo luận văn </w:t>
      </w:r>
      <w:r w:rsidRPr="00055600">
        <w:rPr>
          <w:b/>
          <w:sz w:val="28"/>
          <w:u w:val="single"/>
        </w:rPr>
        <w:t>1 tuần</w:t>
      </w:r>
      <w:r>
        <w:t xml:space="preserve">, sinh viên gửi email cho </w:t>
      </w:r>
      <w:r>
        <w:rPr>
          <w:b/>
        </w:rPr>
        <w:t>giảng viên hướng dẫn</w:t>
      </w:r>
      <w:r>
        <w:t xml:space="preserve"> hai file hoàn chỉnh:</w:t>
      </w:r>
    </w:p>
    <w:p w:rsidR="00CB7D4C" w:rsidRDefault="00CB7D4C" w:rsidP="00CB7D4C">
      <w:pPr>
        <w:numPr>
          <w:ilvl w:val="0"/>
          <w:numId w:val="1"/>
        </w:numPr>
      </w:pPr>
      <w:r>
        <w:rPr>
          <w:b/>
        </w:rPr>
        <w:t>Một file</w:t>
      </w:r>
      <w:r>
        <w:t xml:space="preserve"> “</w:t>
      </w:r>
      <w:r w:rsidRPr="00FC40CB">
        <w:rPr>
          <w:b/>
        </w:rPr>
        <w:t>Thông tin luận văn</w:t>
      </w:r>
      <w:r>
        <w:t xml:space="preserve">”, định dạng </w:t>
      </w:r>
      <w:r>
        <w:rPr>
          <w:b/>
        </w:rPr>
        <w:t>file.WORD</w:t>
      </w:r>
      <w:r>
        <w:t>. Sinh viên nhập đầy đủ thông tin và đúng chính tả vào tất cả các nội dung theo yêu cầu.</w:t>
      </w:r>
    </w:p>
    <w:p w:rsidR="00CB7D4C" w:rsidRDefault="00CB7D4C" w:rsidP="00CB7D4C">
      <w:pPr>
        <w:ind w:left="360"/>
      </w:pPr>
    </w:p>
    <w:p w:rsidR="00CB7D4C" w:rsidRDefault="00CB7D4C" w:rsidP="00CB7D4C">
      <w:pPr>
        <w:rPr>
          <w:b/>
        </w:rPr>
      </w:pPr>
      <w:r>
        <w:t xml:space="preserve">File word, chỉ là bảng (Table) với các hàng nhập thông tin về luận văn ( </w:t>
      </w:r>
      <w:r>
        <w:rPr>
          <w:b/>
          <w:bCs/>
          <w:color w:val="FF0000"/>
        </w:rPr>
        <w:t>KHÔNG phải file word toàn văn</w:t>
      </w:r>
      <w:r>
        <w:t xml:space="preserve"> luận văn, nên không cần chữ ký nào trong file này).</w:t>
      </w:r>
    </w:p>
    <w:p w:rsidR="00CB7D4C" w:rsidRDefault="00CB7D4C" w:rsidP="00CB7D4C">
      <w:pPr>
        <w:ind w:left="360"/>
      </w:pPr>
    </w:p>
    <w:p w:rsidR="00CB7D4C" w:rsidRDefault="00CB7D4C" w:rsidP="00CB7D4C">
      <w:pPr>
        <w:numPr>
          <w:ilvl w:val="0"/>
          <w:numId w:val="1"/>
        </w:numPr>
      </w:pPr>
      <w:r>
        <w:rPr>
          <w:b/>
        </w:rPr>
        <w:t>Một File .pdf toàn văn</w:t>
      </w:r>
      <w:r>
        <w:t xml:space="preserve"> luận văn với các quy định:</w:t>
      </w:r>
    </w:p>
    <w:p w:rsidR="00CB7D4C" w:rsidRDefault="00CB7D4C" w:rsidP="00CB7D4C">
      <w:pPr>
        <w:numPr>
          <w:ilvl w:val="1"/>
          <w:numId w:val="1"/>
        </w:numPr>
      </w:pPr>
      <w:r>
        <w:t>Tên file: lưu theo tên sinh viên và mã số sinh viên, chữ thường, không dấu, không khoảng cách.                                                Vd:     phongb1403636.pdf</w:t>
      </w:r>
    </w:p>
    <w:p w:rsidR="00CB7D4C" w:rsidRDefault="00CB7D4C" w:rsidP="00CB7D4C">
      <w:pPr>
        <w:numPr>
          <w:ilvl w:val="1"/>
          <w:numId w:val="1"/>
        </w:numPr>
      </w:pPr>
      <w:r>
        <w:rPr>
          <w:b/>
        </w:rPr>
        <w:t>F</w:t>
      </w:r>
      <w:r w:rsidRPr="00E04761">
        <w:rPr>
          <w:b/>
        </w:rPr>
        <w:t>ile phải hoàn chỉnh như luận văn bản in</w:t>
      </w:r>
      <w:r>
        <w:t>:</w:t>
      </w:r>
    </w:p>
    <w:p w:rsidR="00CB7D4C" w:rsidRDefault="00CB7D4C" w:rsidP="00CB7D4C">
      <w:pPr>
        <w:numPr>
          <w:ilvl w:val="2"/>
          <w:numId w:val="2"/>
        </w:numPr>
        <w:tabs>
          <w:tab w:val="clear" w:pos="2160"/>
        </w:tabs>
        <w:ind w:left="1701" w:hanging="321"/>
      </w:pPr>
      <w:r>
        <w:t>Đủ số trang, từ trang bìa  (màu theo quy định) đến hết trang cuối cùng của luận văn bản in.</w:t>
      </w:r>
    </w:p>
    <w:p w:rsidR="00CB7D4C" w:rsidRDefault="00CB7D4C" w:rsidP="00CB7D4C">
      <w:pPr>
        <w:numPr>
          <w:ilvl w:val="2"/>
          <w:numId w:val="2"/>
        </w:numPr>
        <w:tabs>
          <w:tab w:val="clear" w:pos="2160"/>
        </w:tabs>
        <w:ind w:left="1701" w:hanging="321"/>
      </w:pPr>
      <w:r>
        <w:t>Nội dung luận văn phải được cập nhật, chỉnh sửa theo yêu cầu của hội đồng báo cáo luận văn sau buổi báo cáo.</w:t>
      </w:r>
    </w:p>
    <w:p w:rsidR="00CB7D4C" w:rsidRDefault="00CB7D4C" w:rsidP="00CB7D4C">
      <w:pPr>
        <w:numPr>
          <w:ilvl w:val="2"/>
          <w:numId w:val="2"/>
        </w:numPr>
        <w:tabs>
          <w:tab w:val="clear" w:pos="2160"/>
        </w:tabs>
        <w:ind w:left="1701" w:hanging="321"/>
      </w:pPr>
      <w:r>
        <w:t>Trang “</w:t>
      </w:r>
      <w:r w:rsidRPr="00E04761">
        <w:rPr>
          <w:b/>
        </w:rPr>
        <w:t>Chấp thuận của Hội đồng</w:t>
      </w:r>
      <w:r>
        <w:t>” phải có đủ chữ ký gốc của tất cả giảng viên tham gia Hội đồng báo cáo (</w:t>
      </w:r>
      <w:r w:rsidRPr="00E04761">
        <w:t>chữ ký mực xanh</w:t>
      </w:r>
      <w:r>
        <w:t>, không phải bản photocopy). Trang “Chấp thuận của Hội đồng” để sau trang giống bìa và trước trang nhận xét của giảng viên phản biện.</w:t>
      </w:r>
    </w:p>
    <w:p w:rsidR="00CB7D4C" w:rsidRDefault="00CB7D4C" w:rsidP="00CB7D4C"/>
    <w:p w:rsidR="00CB7D4C" w:rsidRDefault="00CB7D4C" w:rsidP="00CB7D4C">
      <w:r>
        <w:t xml:space="preserve"> Một file </w:t>
      </w:r>
      <w:r w:rsidRPr="00D8774E">
        <w:rPr>
          <w:b/>
        </w:rPr>
        <w:t>PDF</w:t>
      </w:r>
      <w:r>
        <w:t xml:space="preserve"> toàn văn luận văn của SV giống như bản in. Trong file có THÊM trang 'Chấp thuận của Hội đồng", nằm ở vị trí phía trước trang nhận xét của giáo viên phản biện. </w:t>
      </w:r>
    </w:p>
    <w:p w:rsidR="00CB7D4C" w:rsidRDefault="00CB7D4C" w:rsidP="00CB7D4C">
      <w:r>
        <w:t>-------------------------------------------------------------------------------------------------------------------</w:t>
      </w:r>
    </w:p>
    <w:p w:rsidR="00CB7D4C" w:rsidRDefault="00CB7D4C" w:rsidP="00CB7D4C">
      <w:pPr>
        <w:rPr>
          <w:color w:val="FF0000"/>
        </w:rPr>
      </w:pPr>
      <w:r>
        <w:rPr>
          <w:b/>
          <w:color w:val="FF0000"/>
        </w:rPr>
        <w:t xml:space="preserve">- </w:t>
      </w:r>
      <w:r w:rsidRPr="000C2465">
        <w:rPr>
          <w:b/>
          <w:color w:val="FF0000"/>
        </w:rPr>
        <w:t xml:space="preserve">Giảng </w:t>
      </w:r>
      <w:r w:rsidRPr="00304493">
        <w:rPr>
          <w:b/>
          <w:color w:val="FF0000"/>
        </w:rPr>
        <w:t xml:space="preserve">viên hướng dẫn </w:t>
      </w:r>
      <w:r w:rsidR="00304493" w:rsidRPr="00304493">
        <w:rPr>
          <w:b/>
          <w:color w:val="FF0000"/>
        </w:rPr>
        <w:t xml:space="preserve">sinh viên thực hiện và </w:t>
      </w:r>
      <w:r w:rsidRPr="00304493">
        <w:rPr>
          <w:b/>
          <w:color w:val="FF0000"/>
        </w:rPr>
        <w:t>gửi email hai</w:t>
      </w:r>
      <w:r w:rsidRPr="000C2465">
        <w:rPr>
          <w:b/>
          <w:color w:val="FF0000"/>
        </w:rPr>
        <w:t xml:space="preserve"> file</w:t>
      </w:r>
      <w:r w:rsidRPr="000C2465">
        <w:rPr>
          <w:color w:val="FF0000"/>
        </w:rPr>
        <w:t xml:space="preserve"> (Word và Pdf) </w:t>
      </w:r>
      <w:r w:rsidRPr="000C2465">
        <w:rPr>
          <w:b/>
          <w:color w:val="FF0000"/>
        </w:rPr>
        <w:t xml:space="preserve">cho cán bộ phụ trách </w:t>
      </w:r>
      <w:r>
        <w:rPr>
          <w:b/>
          <w:color w:val="FF0000"/>
        </w:rPr>
        <w:t>nhập LVTN của bộ môn</w:t>
      </w:r>
      <w:r w:rsidR="00055600">
        <w:rPr>
          <w:b/>
          <w:color w:val="FF0000"/>
        </w:rPr>
        <w:t xml:space="preserve"> (thầy Khanh)</w:t>
      </w:r>
      <w:r w:rsidRPr="000C2465">
        <w:rPr>
          <w:color w:val="FF0000"/>
        </w:rPr>
        <w:t xml:space="preserve"> sau khi nhận và kiểm tra thông tin </w:t>
      </w:r>
      <w:r w:rsidR="0005222D">
        <w:rPr>
          <w:color w:val="FF0000"/>
        </w:rPr>
        <w:t>2</w:t>
      </w:r>
      <w:r w:rsidRPr="000C2465">
        <w:rPr>
          <w:color w:val="FF0000"/>
        </w:rPr>
        <w:t xml:space="preserve"> file trên của sinh viên.</w:t>
      </w:r>
      <w:r>
        <w:rPr>
          <w:color w:val="FF0000"/>
        </w:rPr>
        <w:t xml:space="preserve"> </w:t>
      </w:r>
    </w:p>
    <w:p w:rsidR="00CB7D4C" w:rsidRDefault="00CB7D4C" w:rsidP="00CB7D4C">
      <w:r>
        <w:t>-------------------------------------------------------------------------------------------------------------------</w:t>
      </w:r>
    </w:p>
    <w:p w:rsidR="00772D68" w:rsidRDefault="00CB7D4C" w:rsidP="00CB7D4C">
      <w:pPr>
        <w:rPr>
          <w:i/>
        </w:rPr>
      </w:pPr>
      <w:r w:rsidRPr="00FC40CB">
        <w:rPr>
          <w:i/>
        </w:rPr>
        <w:t xml:space="preserve">Sinh viên có thể </w:t>
      </w:r>
      <w:r w:rsidRPr="00FC40CB">
        <w:rPr>
          <w:b/>
          <w:i/>
        </w:rPr>
        <w:t>DOWNLOAD</w:t>
      </w:r>
      <w:r w:rsidRPr="00FC40CB">
        <w:rPr>
          <w:i/>
        </w:rPr>
        <w:t xml:space="preserve"> file </w:t>
      </w:r>
      <w:r w:rsidRPr="00FC40CB">
        <w:rPr>
          <w:b/>
          <w:i/>
        </w:rPr>
        <w:t>Chấp thuận của Hội đồng</w:t>
      </w:r>
      <w:r w:rsidRPr="00FC40CB">
        <w:rPr>
          <w:i/>
        </w:rPr>
        <w:t xml:space="preserve"> và </w:t>
      </w:r>
      <w:r w:rsidRPr="00FC40CB">
        <w:rPr>
          <w:b/>
          <w:i/>
        </w:rPr>
        <w:t>Thông tin luận văn</w:t>
      </w:r>
      <w:r>
        <w:rPr>
          <w:i/>
        </w:rPr>
        <w:t xml:space="preserve"> trên website bộ môn KTCK</w:t>
      </w:r>
    </w:p>
    <w:p w:rsidR="00055600" w:rsidRDefault="00055600" w:rsidP="00CB7D4C">
      <w:pPr>
        <w:rPr>
          <w:i/>
        </w:rPr>
      </w:pPr>
    </w:p>
    <w:p w:rsidR="00055600" w:rsidRPr="00055600" w:rsidRDefault="00055600" w:rsidP="00055600">
      <w:pPr>
        <w:spacing w:before="120" w:after="120"/>
        <w:rPr>
          <w:b/>
          <w:sz w:val="28"/>
        </w:rPr>
      </w:pPr>
      <w:r>
        <w:rPr>
          <w:b/>
          <w:sz w:val="28"/>
          <w:highlight w:val="lightGray"/>
        </w:rPr>
        <w:t xml:space="preserve">B. NỘP VỀ </w:t>
      </w:r>
      <w:r w:rsidRPr="00055600">
        <w:rPr>
          <w:b/>
          <w:sz w:val="28"/>
          <w:highlight w:val="lightGray"/>
        </w:rPr>
        <w:t>THƯ VIỆN KHOA CÔNG NGHỆ</w:t>
      </w:r>
    </w:p>
    <w:p w:rsidR="00055600" w:rsidRDefault="00055600" w:rsidP="00055600">
      <w:r w:rsidRPr="00055600">
        <w:t>Sinh viên phải nộp về Thư viện KCN sau khi hoàn chỉnh góp ý từ Hội đồng</w:t>
      </w:r>
    </w:p>
    <w:p w:rsidR="00C667DD" w:rsidRPr="00C667DD" w:rsidRDefault="00C667DD" w:rsidP="00055600"/>
    <w:p w:rsidR="00055600" w:rsidRDefault="00055600" w:rsidP="00055600">
      <w:pPr>
        <w:rPr>
          <w:b/>
        </w:rPr>
      </w:pPr>
      <w:r>
        <w:rPr>
          <w:b/>
        </w:rPr>
        <w:t>Sơ mi cứng bao gồm:</w:t>
      </w:r>
    </w:p>
    <w:p w:rsidR="00055600" w:rsidRDefault="00055600" w:rsidP="00055600">
      <w:pPr>
        <w:rPr>
          <w:b/>
        </w:rPr>
      </w:pPr>
      <w:r>
        <w:rPr>
          <w:b/>
        </w:rPr>
        <w:t>1. Bản i</w:t>
      </w:r>
      <w:r w:rsidRPr="00055600">
        <w:rPr>
          <w:b/>
        </w:rPr>
        <w:t>n thuyết minh luận văn có trang 'Chấp thuận của Hội đồng'</w:t>
      </w:r>
    </w:p>
    <w:p w:rsidR="00055600" w:rsidRPr="00C667DD" w:rsidRDefault="00055600" w:rsidP="00CB7D4C">
      <w:r>
        <w:rPr>
          <w:b/>
        </w:rPr>
        <w:t>2. Bản vẽ (nếu có)</w:t>
      </w:r>
    </w:p>
    <w:sectPr w:rsidR="00055600" w:rsidRPr="00C667DD" w:rsidSect="00C667D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B31DC"/>
    <w:multiLevelType w:val="hybridMultilevel"/>
    <w:tmpl w:val="FA2C3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E12E3"/>
    <w:multiLevelType w:val="hybridMultilevel"/>
    <w:tmpl w:val="B986D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63A92"/>
    <w:multiLevelType w:val="hybridMultilevel"/>
    <w:tmpl w:val="C0249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4E"/>
    <w:rsid w:val="0005222D"/>
    <w:rsid w:val="00055600"/>
    <w:rsid w:val="00304493"/>
    <w:rsid w:val="00772D68"/>
    <w:rsid w:val="009A5C3A"/>
    <w:rsid w:val="00BE7817"/>
    <w:rsid w:val="00C667DD"/>
    <w:rsid w:val="00CB7D4C"/>
    <w:rsid w:val="00D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9406115-CE50-45A4-92B2-A9E2453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D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7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Huu_Hinxu</cp:lastModifiedBy>
  <cp:revision>7</cp:revision>
  <cp:lastPrinted>2019-12-03T03:48:00Z</cp:lastPrinted>
  <dcterms:created xsi:type="dcterms:W3CDTF">2018-12-07T02:48:00Z</dcterms:created>
  <dcterms:modified xsi:type="dcterms:W3CDTF">2019-12-03T08:45:00Z</dcterms:modified>
</cp:coreProperties>
</file>